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color w:val="000000"/>
          <w:kern w:val="0"/>
          <w:sz w:val="48"/>
          <w:szCs w:val="44"/>
          <w:shd w:val="clear" w:color="auto" w:fill="FFFFFF"/>
        </w:rPr>
      </w:pPr>
      <w:r>
        <w:rPr>
          <w:rFonts w:hint="eastAsia" w:ascii="Times New Roman" w:hAnsi="Times New Roman" w:eastAsia="宋体" w:cs="Times New Roman"/>
          <w:color w:val="000000"/>
          <w:kern w:val="0"/>
          <w:sz w:val="48"/>
          <w:szCs w:val="44"/>
          <w:shd w:val="clear" w:color="auto" w:fill="FFFFFF"/>
        </w:rPr>
        <w:t>ELC教师获奖情况</w:t>
      </w:r>
    </w:p>
    <w:p>
      <w:pPr>
        <w:rPr>
          <w:rFonts w:ascii="新宋体" w:hAnsi="新宋体" w:eastAsia="新宋体" w:cs="Helvetica"/>
          <w:b/>
          <w:color w:val="707070"/>
          <w:sz w:val="40"/>
          <w:szCs w:val="20"/>
          <w:shd w:val="clear" w:color="auto" w:fill="FFFFFF"/>
        </w:rPr>
      </w:pPr>
    </w:p>
    <w:p>
      <w:pPr>
        <w:spacing w:line="360" w:lineRule="auto"/>
        <w:rPr>
          <w:rFonts w:ascii="Times New Roman" w:hAnsi="Times New Roman" w:eastAsia="宋体" w:cs="Times New Roman"/>
          <w:color w:val="000000"/>
          <w:kern w:val="0"/>
          <w:sz w:val="24"/>
          <w:shd w:val="clear" w:color="auto" w:fill="FFFFFF"/>
        </w:rPr>
      </w:pPr>
      <w:r>
        <w:rPr>
          <w:rFonts w:ascii="Times New Roman" w:hAnsi="Times New Roman" w:eastAsia="宋体" w:cs="Times New Roman"/>
          <w:color w:val="000000"/>
          <w:kern w:val="0"/>
          <w:sz w:val="24"/>
          <w:shd w:val="clear" w:color="auto" w:fill="FFFFFF"/>
        </w:rPr>
        <w:t xml:space="preserve">1. </w:t>
      </w:r>
      <w:r>
        <w:rPr>
          <w:rFonts w:hint="eastAsia" w:ascii="Times New Roman" w:hAnsi="Times New Roman" w:eastAsia="宋体" w:cs="Times New Roman"/>
          <w:color w:val="000000"/>
          <w:kern w:val="0"/>
          <w:sz w:val="24"/>
          <w:shd w:val="clear" w:color="auto" w:fill="FFFFFF"/>
        </w:rPr>
        <w:t>英语语言中心张立老师获得</w:t>
      </w:r>
      <w:r>
        <w:rPr>
          <w:rFonts w:ascii="Times New Roman" w:hAnsi="Times New Roman" w:eastAsia="宋体" w:cs="Times New Roman"/>
          <w:color w:val="000000"/>
          <w:kern w:val="0"/>
          <w:sz w:val="24"/>
          <w:shd w:val="clear" w:color="auto" w:fill="FFFFFF"/>
        </w:rPr>
        <w:t>2013“外研社杯”全国英语演讲大赛</w:t>
      </w:r>
      <w:r>
        <w:rPr>
          <w:rFonts w:hint="eastAsia" w:ascii="Times New Roman" w:hAnsi="Times New Roman" w:eastAsia="宋体" w:cs="Times New Roman"/>
          <w:color w:val="000000"/>
          <w:kern w:val="0"/>
          <w:sz w:val="24"/>
          <w:shd w:val="clear" w:color="auto" w:fill="FFFFFF"/>
        </w:rPr>
        <w:t>总决赛</w:t>
      </w:r>
      <w:r>
        <w:rPr>
          <w:rFonts w:ascii="Times New Roman" w:hAnsi="Times New Roman" w:eastAsia="宋体" w:cs="Times New Roman"/>
          <w:color w:val="000000"/>
          <w:kern w:val="0"/>
          <w:sz w:val="24"/>
          <w:shd w:val="clear" w:color="auto" w:fill="FFFFFF"/>
        </w:rPr>
        <w:t>指导冠军奖</w:t>
      </w:r>
      <w:r>
        <w:rPr>
          <w:rFonts w:hint="eastAsia" w:ascii="Times New Roman" w:hAnsi="Times New Roman" w:eastAsia="宋体" w:cs="Times New Roman"/>
          <w:color w:val="000000"/>
          <w:kern w:val="0"/>
          <w:sz w:val="24"/>
          <w:shd w:val="clear" w:color="auto" w:fill="FFFFFF"/>
        </w:rPr>
        <w:t>。</w:t>
      </w:r>
    </w:p>
    <w:p>
      <w:pPr>
        <w:spacing w:line="360" w:lineRule="auto"/>
        <w:rPr>
          <w:rFonts w:ascii="Times New Roman" w:hAnsi="Times New Roman" w:eastAsia="宋体" w:cs="Times New Roman"/>
          <w:color w:val="000000"/>
          <w:kern w:val="0"/>
          <w:sz w:val="24"/>
          <w:shd w:val="clear" w:color="auto" w:fill="FFFFFF"/>
        </w:rPr>
      </w:pPr>
      <w:r>
        <w:rPr>
          <w:rFonts w:hint="eastAsia" w:ascii="Times New Roman" w:hAnsi="Times New Roman" w:eastAsia="宋体" w:cs="Times New Roman"/>
          <w:color w:val="000000"/>
          <w:kern w:val="0"/>
          <w:sz w:val="24"/>
          <w:shd w:val="clear" w:color="auto" w:fill="FFFFFF"/>
        </w:rPr>
        <w:t>2</w:t>
      </w:r>
      <w:r>
        <w:rPr>
          <w:rFonts w:ascii="Times New Roman" w:hAnsi="Times New Roman" w:eastAsia="宋体" w:cs="Times New Roman"/>
          <w:color w:val="000000"/>
          <w:kern w:val="0"/>
          <w:sz w:val="24"/>
          <w:shd w:val="clear" w:color="auto" w:fill="FFFFFF"/>
        </w:rPr>
        <w:t xml:space="preserve">. </w:t>
      </w:r>
      <w:r>
        <w:rPr>
          <w:rFonts w:hint="eastAsia" w:ascii="Times New Roman" w:hAnsi="Times New Roman" w:eastAsia="宋体" w:cs="Times New Roman"/>
          <w:color w:val="000000"/>
          <w:kern w:val="0"/>
          <w:sz w:val="24"/>
          <w:shd w:val="clear" w:color="auto" w:fill="FFFFFF"/>
        </w:rPr>
        <w:t>英语语言中心</w:t>
      </w:r>
      <w:r>
        <w:rPr>
          <w:rFonts w:ascii="Times New Roman" w:hAnsi="Times New Roman" w:eastAsia="宋体" w:cs="Times New Roman"/>
          <w:color w:val="000000"/>
          <w:kern w:val="0"/>
          <w:sz w:val="24"/>
          <w:shd w:val="clear" w:color="auto" w:fill="FFFFFF"/>
        </w:rPr>
        <w:t>Collin Tham</w:t>
      </w:r>
      <w:r>
        <w:rPr>
          <w:rFonts w:hint="eastAsia" w:ascii="Times New Roman" w:hAnsi="Times New Roman" w:eastAsia="宋体" w:cs="Times New Roman"/>
          <w:color w:val="000000"/>
          <w:kern w:val="0"/>
          <w:sz w:val="24"/>
          <w:shd w:val="clear" w:color="auto" w:fill="FFFFFF"/>
        </w:rPr>
        <w:t>老师获得2</w:t>
      </w:r>
      <w:r>
        <w:rPr>
          <w:rFonts w:ascii="Times New Roman" w:hAnsi="Times New Roman" w:eastAsia="宋体" w:cs="Times New Roman"/>
          <w:color w:val="000000"/>
          <w:kern w:val="0"/>
          <w:sz w:val="24"/>
          <w:shd w:val="clear" w:color="auto" w:fill="FFFFFF"/>
        </w:rPr>
        <w:t>017</w:t>
      </w:r>
      <w:r>
        <w:rPr>
          <w:rFonts w:hint="eastAsia" w:ascii="Times New Roman" w:hAnsi="Times New Roman" w:eastAsia="宋体" w:cs="Times New Roman"/>
          <w:color w:val="000000"/>
          <w:kern w:val="0"/>
          <w:sz w:val="24"/>
          <w:shd w:val="clear" w:color="auto" w:fill="FFFFFF"/>
        </w:rPr>
        <w:t>第二十届</w:t>
      </w:r>
      <w:r>
        <w:rPr>
          <w:rFonts w:ascii="Times New Roman" w:hAnsi="Times New Roman" w:eastAsia="宋体" w:cs="Times New Roman"/>
          <w:color w:val="000000"/>
          <w:kern w:val="0"/>
          <w:sz w:val="24"/>
          <w:shd w:val="clear" w:color="auto" w:fill="FFFFFF"/>
        </w:rPr>
        <w:t>“</w:t>
      </w:r>
      <w:r>
        <w:rPr>
          <w:rFonts w:hint="eastAsia" w:ascii="Times New Roman" w:hAnsi="Times New Roman" w:eastAsia="宋体" w:cs="Times New Roman"/>
          <w:color w:val="000000"/>
          <w:kern w:val="0"/>
          <w:sz w:val="24"/>
          <w:shd w:val="clear" w:color="auto" w:fill="FFFFFF"/>
        </w:rPr>
        <w:t>外研社杯</w:t>
      </w:r>
      <w:r>
        <w:rPr>
          <w:rFonts w:ascii="Times New Roman" w:hAnsi="Times New Roman" w:eastAsia="宋体" w:cs="Times New Roman"/>
          <w:color w:val="000000"/>
          <w:kern w:val="0"/>
          <w:sz w:val="24"/>
          <w:shd w:val="clear" w:color="auto" w:fill="FFFFFF"/>
        </w:rPr>
        <w:t>”</w:t>
      </w:r>
      <w:r>
        <w:rPr>
          <w:rFonts w:hint="eastAsia" w:ascii="Times New Roman" w:hAnsi="Times New Roman" w:eastAsia="宋体" w:cs="Times New Roman"/>
          <w:color w:val="000000"/>
          <w:kern w:val="0"/>
          <w:sz w:val="24"/>
          <w:shd w:val="clear" w:color="auto" w:fill="FFFFFF"/>
        </w:rPr>
        <w:t>全国大学生英语辩论赛全国总决赛指导三等奖。</w:t>
      </w:r>
    </w:p>
    <w:p>
      <w:pPr>
        <w:spacing w:line="360" w:lineRule="auto"/>
        <w:rPr>
          <w:rFonts w:ascii="Times New Roman" w:hAnsi="Times New Roman" w:eastAsia="宋体" w:cs="Times New Roman"/>
          <w:color w:val="000000"/>
          <w:kern w:val="0"/>
          <w:sz w:val="24"/>
          <w:shd w:val="clear" w:color="auto" w:fill="FFFFFF"/>
        </w:rPr>
      </w:pPr>
      <w:r>
        <w:rPr>
          <w:rFonts w:ascii="Times New Roman" w:hAnsi="Times New Roman" w:eastAsia="宋体" w:cs="Times New Roman"/>
          <w:color w:val="000000"/>
          <w:kern w:val="0"/>
          <w:sz w:val="24"/>
          <w:shd w:val="clear" w:color="auto" w:fill="FFFFFF"/>
        </w:rPr>
        <w:t xml:space="preserve">3. </w:t>
      </w:r>
      <w:r>
        <w:rPr>
          <w:rFonts w:hint="eastAsia" w:ascii="Times New Roman" w:hAnsi="Times New Roman" w:eastAsia="宋体" w:cs="Times New Roman"/>
          <w:color w:val="000000"/>
          <w:kern w:val="0"/>
          <w:sz w:val="24"/>
          <w:shd w:val="clear" w:color="auto" w:fill="FFFFFF"/>
        </w:rPr>
        <w:t>英语语言中心</w:t>
      </w:r>
      <w:r>
        <w:rPr>
          <w:rFonts w:ascii="Times New Roman" w:hAnsi="Times New Roman" w:eastAsia="宋体" w:cs="Times New Roman"/>
          <w:color w:val="000000"/>
          <w:kern w:val="0"/>
          <w:sz w:val="24"/>
          <w:shd w:val="clear" w:color="auto" w:fill="FFFFFF"/>
        </w:rPr>
        <w:t>Collin Tham</w:t>
      </w:r>
      <w:r>
        <w:rPr>
          <w:rFonts w:hint="eastAsia" w:ascii="Times New Roman" w:hAnsi="Times New Roman" w:eastAsia="宋体" w:cs="Times New Roman"/>
          <w:color w:val="000000"/>
          <w:kern w:val="0"/>
          <w:sz w:val="24"/>
          <w:shd w:val="clear" w:color="auto" w:fill="FFFFFF"/>
        </w:rPr>
        <w:t>老师获得2</w:t>
      </w:r>
      <w:r>
        <w:rPr>
          <w:rFonts w:ascii="Times New Roman" w:hAnsi="Times New Roman" w:eastAsia="宋体" w:cs="Times New Roman"/>
          <w:color w:val="000000"/>
          <w:kern w:val="0"/>
          <w:sz w:val="24"/>
          <w:shd w:val="clear" w:color="auto" w:fill="FFFFFF"/>
        </w:rPr>
        <w:t>018</w:t>
      </w:r>
      <w:r>
        <w:rPr>
          <w:rFonts w:hint="eastAsia" w:ascii="Times New Roman" w:hAnsi="Times New Roman" w:eastAsia="宋体" w:cs="Times New Roman"/>
          <w:color w:val="000000"/>
          <w:kern w:val="0"/>
          <w:sz w:val="24"/>
          <w:shd w:val="clear" w:color="auto" w:fill="FFFFFF"/>
        </w:rPr>
        <w:t>第二十一届</w:t>
      </w:r>
      <w:r>
        <w:rPr>
          <w:rFonts w:ascii="Times New Roman" w:hAnsi="Times New Roman" w:eastAsia="宋体" w:cs="Times New Roman"/>
          <w:color w:val="000000"/>
          <w:kern w:val="0"/>
          <w:sz w:val="24"/>
          <w:shd w:val="clear" w:color="auto" w:fill="FFFFFF"/>
        </w:rPr>
        <w:t>“</w:t>
      </w:r>
      <w:r>
        <w:rPr>
          <w:rFonts w:hint="eastAsia" w:ascii="Times New Roman" w:hAnsi="Times New Roman" w:eastAsia="宋体" w:cs="Times New Roman"/>
          <w:color w:val="000000"/>
          <w:kern w:val="0"/>
          <w:sz w:val="24"/>
          <w:shd w:val="clear" w:color="auto" w:fill="FFFFFF"/>
        </w:rPr>
        <w:t>外研社杯</w:t>
      </w:r>
      <w:r>
        <w:rPr>
          <w:rFonts w:ascii="Times New Roman" w:hAnsi="Times New Roman" w:eastAsia="宋体" w:cs="Times New Roman"/>
          <w:color w:val="000000"/>
          <w:kern w:val="0"/>
          <w:sz w:val="24"/>
          <w:shd w:val="clear" w:color="auto" w:fill="FFFFFF"/>
        </w:rPr>
        <w:t>”</w:t>
      </w:r>
      <w:r>
        <w:rPr>
          <w:rFonts w:hint="eastAsia" w:ascii="Times New Roman" w:hAnsi="Times New Roman" w:eastAsia="宋体" w:cs="Times New Roman"/>
          <w:color w:val="000000"/>
          <w:kern w:val="0"/>
          <w:sz w:val="24"/>
          <w:shd w:val="clear" w:color="auto" w:fill="FFFFFF"/>
        </w:rPr>
        <w:t>全国大学生英语辩论赛全国总决赛指导一等奖。</w:t>
      </w:r>
    </w:p>
    <w:p>
      <w:pPr>
        <w:spacing w:line="360" w:lineRule="auto"/>
        <w:rPr>
          <w:rFonts w:ascii="Times New Roman" w:hAnsi="Times New Roman" w:eastAsia="宋体" w:cs="Times New Roman"/>
          <w:color w:val="000000"/>
          <w:kern w:val="0"/>
          <w:sz w:val="24"/>
          <w:shd w:val="clear" w:color="auto" w:fill="FFFFFF"/>
        </w:rPr>
      </w:pPr>
      <w:bookmarkStart w:id="0" w:name="_Hlk21766733"/>
      <w:r>
        <w:rPr>
          <w:rFonts w:ascii="Times New Roman" w:hAnsi="Times New Roman" w:eastAsia="宋体" w:cs="Times New Roman"/>
          <w:color w:val="000000"/>
          <w:kern w:val="0"/>
          <w:sz w:val="24"/>
          <w:shd w:val="clear" w:color="auto" w:fill="FFFFFF"/>
        </w:rPr>
        <w:t xml:space="preserve">4. </w:t>
      </w:r>
      <w:bookmarkEnd w:id="0"/>
      <w:r>
        <w:rPr>
          <w:rFonts w:hint="eastAsia" w:ascii="Times New Roman" w:hAnsi="Times New Roman" w:eastAsia="宋体" w:cs="Times New Roman"/>
          <w:color w:val="000000"/>
          <w:kern w:val="0"/>
          <w:sz w:val="24"/>
          <w:shd w:val="clear" w:color="auto" w:fill="FFFFFF"/>
        </w:rPr>
        <w:t>2018年全国高等院校英语教学学术年会暨第三届全国高等院校英语教师教学基本功大赛，英语语言中心卫恩老师获得大学英语组一等奖。</w:t>
      </w:r>
    </w:p>
    <w:p>
      <w:pPr>
        <w:spacing w:line="360" w:lineRule="auto"/>
        <w:rPr>
          <w:rFonts w:ascii="Times New Roman" w:hAnsi="Times New Roman" w:eastAsia="宋体" w:cs="Times New Roman"/>
          <w:color w:val="000000"/>
          <w:kern w:val="0"/>
          <w:sz w:val="24"/>
          <w:shd w:val="clear" w:color="auto" w:fill="FFFFFF"/>
        </w:rPr>
      </w:pPr>
      <w:r>
        <w:rPr>
          <w:rFonts w:ascii="Times New Roman" w:hAnsi="Times New Roman" w:eastAsia="宋体" w:cs="Times New Roman"/>
          <w:color w:val="000000"/>
          <w:kern w:val="0"/>
          <w:sz w:val="24"/>
          <w:shd w:val="clear" w:color="auto" w:fill="FFFFFF"/>
        </w:rPr>
        <w:t xml:space="preserve">5. </w:t>
      </w:r>
      <w:r>
        <w:rPr>
          <w:rFonts w:hint="eastAsia" w:ascii="Times New Roman" w:hAnsi="Times New Roman" w:eastAsia="宋体" w:cs="Times New Roman"/>
          <w:color w:val="000000"/>
          <w:kern w:val="0"/>
          <w:sz w:val="24"/>
          <w:shd w:val="clear" w:color="auto" w:fill="FFFFFF"/>
        </w:rPr>
        <w:t>英语语言中心王晓莉老师获得2</w:t>
      </w:r>
      <w:r>
        <w:rPr>
          <w:rFonts w:ascii="Times New Roman" w:hAnsi="Times New Roman" w:eastAsia="宋体" w:cs="Times New Roman"/>
          <w:color w:val="000000"/>
          <w:kern w:val="0"/>
          <w:sz w:val="24"/>
          <w:shd w:val="clear" w:color="auto" w:fill="FFFFFF"/>
        </w:rPr>
        <w:t>018“</w:t>
      </w:r>
      <w:r>
        <w:rPr>
          <w:rFonts w:hint="eastAsia" w:ascii="Times New Roman" w:hAnsi="Times New Roman" w:eastAsia="宋体" w:cs="Times New Roman"/>
          <w:color w:val="000000"/>
          <w:kern w:val="0"/>
          <w:sz w:val="24"/>
          <w:shd w:val="clear" w:color="auto" w:fill="FFFFFF"/>
        </w:rPr>
        <w:t>外研社杯</w:t>
      </w:r>
      <w:r>
        <w:rPr>
          <w:rFonts w:ascii="Times New Roman" w:hAnsi="Times New Roman" w:eastAsia="宋体" w:cs="Times New Roman"/>
          <w:color w:val="000000"/>
          <w:kern w:val="0"/>
          <w:sz w:val="24"/>
          <w:shd w:val="clear" w:color="auto" w:fill="FFFFFF"/>
        </w:rPr>
        <w:t>”</w:t>
      </w:r>
      <w:r>
        <w:rPr>
          <w:rFonts w:hint="eastAsia" w:ascii="Times New Roman" w:hAnsi="Times New Roman" w:eastAsia="宋体" w:cs="Times New Roman"/>
          <w:color w:val="000000"/>
          <w:kern w:val="0"/>
          <w:sz w:val="24"/>
          <w:shd w:val="clear" w:color="auto" w:fill="FFFFFF"/>
        </w:rPr>
        <w:t>全国英语演讲大赛全国决赛指导二等奖。</w:t>
      </w:r>
    </w:p>
    <w:p>
      <w:pPr>
        <w:spacing w:line="360" w:lineRule="auto"/>
        <w:rPr>
          <w:rFonts w:ascii="Times New Roman" w:hAnsi="Times New Roman" w:eastAsia="宋体" w:cs="Times New Roman"/>
          <w:color w:val="000000"/>
          <w:kern w:val="0"/>
          <w:sz w:val="24"/>
          <w:shd w:val="clear" w:color="auto" w:fill="FFFFFF"/>
        </w:rPr>
      </w:pPr>
      <w:r>
        <w:rPr>
          <w:rFonts w:ascii="Times New Roman" w:hAnsi="Times New Roman" w:eastAsia="宋体" w:cs="Times New Roman"/>
          <w:color w:val="000000"/>
          <w:kern w:val="0"/>
          <w:sz w:val="24"/>
          <w:shd w:val="clear" w:color="auto" w:fill="FFFFFF"/>
        </w:rPr>
        <w:t xml:space="preserve">6. </w:t>
      </w:r>
      <w:r>
        <w:rPr>
          <w:rFonts w:hint="eastAsia" w:ascii="Times New Roman" w:hAnsi="Times New Roman" w:eastAsia="宋体" w:cs="Times New Roman"/>
          <w:color w:val="000000"/>
          <w:kern w:val="0"/>
          <w:sz w:val="24"/>
          <w:shd w:val="clear" w:color="auto" w:fill="FFFFFF"/>
        </w:rPr>
        <w:t>英语语言中心</w:t>
      </w:r>
      <w:r>
        <w:rPr>
          <w:rFonts w:ascii="Times New Roman" w:hAnsi="Times New Roman" w:eastAsia="宋体" w:cs="Times New Roman"/>
          <w:color w:val="000000"/>
          <w:kern w:val="0"/>
          <w:sz w:val="24"/>
          <w:shd w:val="clear" w:color="auto" w:fill="FFFFFF"/>
        </w:rPr>
        <w:t>Collin Tham</w:t>
      </w:r>
      <w:r>
        <w:rPr>
          <w:rFonts w:hint="eastAsia" w:ascii="Times New Roman" w:hAnsi="Times New Roman" w:eastAsia="宋体" w:cs="Times New Roman"/>
          <w:color w:val="000000"/>
          <w:kern w:val="0"/>
          <w:sz w:val="24"/>
          <w:shd w:val="clear" w:color="auto" w:fill="FFFFFF"/>
        </w:rPr>
        <w:t>老师获得2</w:t>
      </w:r>
      <w:r>
        <w:rPr>
          <w:rFonts w:ascii="Times New Roman" w:hAnsi="Times New Roman" w:eastAsia="宋体" w:cs="Times New Roman"/>
          <w:color w:val="000000"/>
          <w:kern w:val="0"/>
          <w:sz w:val="24"/>
          <w:shd w:val="clear" w:color="auto" w:fill="FFFFFF"/>
        </w:rPr>
        <w:t>019</w:t>
      </w:r>
      <w:r>
        <w:rPr>
          <w:rFonts w:hint="eastAsia" w:ascii="Times New Roman" w:hAnsi="Times New Roman" w:eastAsia="宋体" w:cs="Times New Roman"/>
          <w:color w:val="000000"/>
          <w:kern w:val="0"/>
          <w:sz w:val="24"/>
          <w:shd w:val="clear" w:color="auto" w:fill="FFFFFF"/>
        </w:rPr>
        <w:t>第二十二届</w:t>
      </w:r>
      <w:r>
        <w:rPr>
          <w:rFonts w:ascii="Times New Roman" w:hAnsi="Times New Roman" w:eastAsia="宋体" w:cs="Times New Roman"/>
          <w:color w:val="000000"/>
          <w:kern w:val="0"/>
          <w:sz w:val="24"/>
          <w:shd w:val="clear" w:color="auto" w:fill="FFFFFF"/>
        </w:rPr>
        <w:t>“</w:t>
      </w:r>
      <w:r>
        <w:rPr>
          <w:rFonts w:hint="eastAsia" w:ascii="Times New Roman" w:hAnsi="Times New Roman" w:eastAsia="宋体" w:cs="Times New Roman"/>
          <w:color w:val="000000"/>
          <w:kern w:val="0"/>
          <w:sz w:val="24"/>
          <w:shd w:val="clear" w:color="auto" w:fill="FFFFFF"/>
        </w:rPr>
        <w:t>外研社杯</w:t>
      </w:r>
      <w:r>
        <w:rPr>
          <w:rFonts w:ascii="Times New Roman" w:hAnsi="Times New Roman" w:eastAsia="宋体" w:cs="Times New Roman"/>
          <w:color w:val="000000"/>
          <w:kern w:val="0"/>
          <w:sz w:val="24"/>
          <w:shd w:val="clear" w:color="auto" w:fill="FFFFFF"/>
        </w:rPr>
        <w:t>”</w:t>
      </w:r>
      <w:r>
        <w:rPr>
          <w:rFonts w:hint="eastAsia" w:ascii="Times New Roman" w:hAnsi="Times New Roman" w:eastAsia="宋体" w:cs="Times New Roman"/>
          <w:color w:val="000000"/>
          <w:kern w:val="0"/>
          <w:sz w:val="24"/>
          <w:shd w:val="clear" w:color="auto" w:fill="FFFFFF"/>
        </w:rPr>
        <w:t>全国大学生英语辩论赛全国总决赛指导一等奖。</w:t>
      </w:r>
    </w:p>
    <w:p>
      <w:pPr>
        <w:spacing w:line="360" w:lineRule="auto"/>
        <w:rPr>
          <w:rFonts w:ascii="Times New Roman" w:hAnsi="Times New Roman" w:eastAsia="宋体" w:cs="Times New Roman"/>
          <w:color w:val="000000"/>
          <w:kern w:val="0"/>
          <w:sz w:val="24"/>
          <w:shd w:val="clear" w:color="auto" w:fill="FFFFFF"/>
        </w:rPr>
      </w:pPr>
      <w:r>
        <w:rPr>
          <w:rFonts w:hint="eastAsia" w:ascii="Times New Roman" w:hAnsi="Times New Roman" w:eastAsia="宋体" w:cs="Times New Roman"/>
          <w:color w:val="000000"/>
          <w:kern w:val="0"/>
          <w:sz w:val="24"/>
          <w:shd w:val="clear" w:color="auto" w:fill="FFFFFF"/>
        </w:rPr>
        <w:t>7</w:t>
      </w:r>
      <w:r>
        <w:rPr>
          <w:rFonts w:ascii="Times New Roman" w:hAnsi="Times New Roman" w:eastAsia="宋体" w:cs="Times New Roman"/>
          <w:color w:val="000000"/>
          <w:kern w:val="0"/>
          <w:sz w:val="24"/>
          <w:shd w:val="clear" w:color="auto" w:fill="FFFFFF"/>
        </w:rPr>
        <w:t>. 2019</w:t>
      </w:r>
      <w:r>
        <w:rPr>
          <w:rFonts w:hint="eastAsia" w:ascii="Times New Roman" w:hAnsi="Times New Roman" w:eastAsia="宋体" w:cs="Times New Roman"/>
          <w:color w:val="000000"/>
          <w:kern w:val="0"/>
          <w:sz w:val="24"/>
          <w:shd w:val="clear" w:color="auto" w:fill="FFFFFF"/>
        </w:rPr>
        <w:t>年全国高校教师教学创新大赛——第五届中国外语微课大赛，英语语言中心教师团队袁丽、张欣、</w:t>
      </w:r>
      <w:r>
        <w:rPr>
          <w:rFonts w:ascii="Times New Roman" w:hAnsi="Times New Roman" w:eastAsia="宋体" w:cs="Times New Roman"/>
          <w:color w:val="000000"/>
          <w:kern w:val="0"/>
          <w:sz w:val="24"/>
          <w:shd w:val="clear" w:color="auto" w:fill="FFFFFF"/>
        </w:rPr>
        <w:t xml:space="preserve"> 郑萃及郑晓洁</w:t>
      </w:r>
      <w:r>
        <w:rPr>
          <w:rFonts w:hint="eastAsia" w:ascii="Times New Roman" w:hAnsi="Times New Roman" w:eastAsia="宋体" w:cs="Times New Roman"/>
          <w:color w:val="000000"/>
          <w:kern w:val="0"/>
          <w:sz w:val="24"/>
          <w:shd w:val="clear" w:color="auto" w:fill="FFFFFF"/>
        </w:rPr>
        <w:t>老师</w:t>
      </w:r>
      <w:r>
        <w:rPr>
          <w:rFonts w:ascii="Times New Roman" w:hAnsi="Times New Roman" w:eastAsia="宋体" w:cs="Times New Roman"/>
          <w:color w:val="000000"/>
          <w:kern w:val="0"/>
          <w:sz w:val="24"/>
          <w:shd w:val="clear" w:color="auto" w:fill="FFFFFF"/>
        </w:rPr>
        <w:t>的作品荣获全国二等奖及广东省一等奖</w:t>
      </w:r>
      <w:r>
        <w:rPr>
          <w:rFonts w:hint="eastAsia" w:ascii="Times New Roman" w:hAnsi="Times New Roman" w:eastAsia="宋体" w:cs="Times New Roman"/>
          <w:color w:val="000000"/>
          <w:kern w:val="0"/>
          <w:sz w:val="24"/>
          <w:shd w:val="clear" w:color="auto" w:fill="FFFFFF"/>
        </w:rPr>
        <w:t>。另，教师团队张欣、袁丽、郑慧斌及王晓莉老师的另一作品</w:t>
      </w:r>
      <w:r>
        <w:rPr>
          <w:rFonts w:ascii="Times New Roman" w:hAnsi="Times New Roman" w:eastAsia="宋体" w:cs="Times New Roman"/>
          <w:color w:val="000000"/>
          <w:kern w:val="0"/>
          <w:sz w:val="24"/>
          <w:shd w:val="clear" w:color="auto" w:fill="FFFFFF"/>
        </w:rPr>
        <w:t>荣获广东省三等奖</w:t>
      </w:r>
      <w:r>
        <w:rPr>
          <w:rFonts w:hint="eastAsia" w:ascii="Times New Roman" w:hAnsi="Times New Roman" w:eastAsia="宋体" w:cs="Times New Roman"/>
          <w:color w:val="000000"/>
          <w:kern w:val="0"/>
          <w:sz w:val="24"/>
          <w:shd w:val="clear" w:color="auto" w:fill="FFFFFF"/>
        </w:rPr>
        <w:t>。</w:t>
      </w:r>
    </w:p>
    <w:p>
      <w:pPr>
        <w:spacing w:line="360" w:lineRule="auto"/>
        <w:rPr>
          <w:rFonts w:ascii="Times New Roman" w:hAnsi="Times New Roman" w:eastAsia="宋体" w:cs="Times New Roman"/>
          <w:color w:val="000000"/>
          <w:kern w:val="0"/>
          <w:sz w:val="24"/>
          <w:shd w:val="clear" w:color="auto" w:fill="FFFFFF"/>
        </w:rPr>
      </w:pPr>
      <w:r>
        <w:rPr>
          <w:rFonts w:hint="eastAsia" w:ascii="Times New Roman" w:hAnsi="Times New Roman" w:eastAsia="宋体" w:cs="Times New Roman"/>
          <w:color w:val="000000"/>
          <w:kern w:val="0"/>
          <w:sz w:val="24"/>
          <w:shd w:val="clear" w:color="auto" w:fill="FFFFFF"/>
        </w:rPr>
        <w:t>8</w:t>
      </w:r>
      <w:r>
        <w:rPr>
          <w:rFonts w:ascii="Times New Roman" w:hAnsi="Times New Roman" w:eastAsia="宋体" w:cs="Times New Roman"/>
          <w:color w:val="000000"/>
          <w:kern w:val="0"/>
          <w:sz w:val="24"/>
          <w:shd w:val="clear" w:color="auto" w:fill="FFFFFF"/>
        </w:rPr>
        <w:t>. 2019</w:t>
      </w:r>
      <w:r>
        <w:rPr>
          <w:rFonts w:hint="eastAsia" w:ascii="Times New Roman" w:hAnsi="Times New Roman" w:eastAsia="宋体" w:cs="Times New Roman"/>
          <w:color w:val="000000"/>
          <w:kern w:val="0"/>
          <w:sz w:val="24"/>
          <w:shd w:val="clear" w:color="auto" w:fill="FFFFFF"/>
        </w:rPr>
        <w:t>年第四届全国高等院校英语教师教学基本功大赛广东省初赛，何园月和吴佩莎老师以广东省大学英语组第一、第二名的成绩同获省级一等奖。</w:t>
      </w:r>
    </w:p>
    <w:p>
      <w:pPr>
        <w:spacing w:line="360" w:lineRule="auto"/>
        <w:rPr>
          <w:rFonts w:ascii="Times New Roman" w:hAnsi="Times New Roman" w:eastAsia="宋体" w:cs="Times New Roman"/>
          <w:color w:val="000000"/>
          <w:kern w:val="0"/>
          <w:sz w:val="24"/>
          <w:shd w:val="clear" w:color="auto" w:fill="FFFFFF"/>
        </w:rPr>
      </w:pPr>
      <w:r>
        <w:rPr>
          <w:rFonts w:hint="eastAsia" w:ascii="Times New Roman" w:hAnsi="Times New Roman" w:eastAsia="宋体" w:cs="Times New Roman"/>
          <w:color w:val="000000"/>
          <w:kern w:val="0"/>
          <w:sz w:val="24"/>
          <w:shd w:val="clear" w:color="auto" w:fill="FFFFFF"/>
        </w:rPr>
        <w:t>9</w:t>
      </w:r>
      <w:r>
        <w:rPr>
          <w:rFonts w:ascii="Times New Roman" w:hAnsi="Times New Roman" w:eastAsia="宋体" w:cs="Times New Roman"/>
          <w:color w:val="000000"/>
          <w:kern w:val="0"/>
          <w:sz w:val="24"/>
          <w:shd w:val="clear" w:color="auto" w:fill="FFFFFF"/>
        </w:rPr>
        <w:t>. 2019</w:t>
      </w:r>
      <w:r>
        <w:rPr>
          <w:rFonts w:hint="eastAsia" w:ascii="Times New Roman" w:hAnsi="Times New Roman" w:eastAsia="宋体" w:cs="Times New Roman"/>
          <w:color w:val="000000"/>
          <w:kern w:val="0"/>
          <w:sz w:val="24"/>
          <w:shd w:val="clear" w:color="auto" w:fill="FFFFFF"/>
        </w:rPr>
        <w:t>年第四届全国高等院校英语教师教学基本功大赛总决赛，何园月老师荣获大学英语组全国一等奖。</w:t>
      </w:r>
    </w:p>
    <w:p>
      <w:pPr>
        <w:pStyle w:val="4"/>
        <w:spacing w:before="0" w:beforeAutospacing="0" w:after="0" w:afterAutospacing="0" w:line="504" w:lineRule="atLeast"/>
        <w:jc w:val="both"/>
        <w:rPr>
          <w:rFonts w:hint="eastAsia" w:eastAsia="宋体"/>
          <w:color w:val="000000"/>
          <w:shd w:val="clear" w:color="auto" w:fill="FFFFFF"/>
        </w:rPr>
      </w:pPr>
      <w:r>
        <w:rPr>
          <w:rFonts w:hint="eastAsia" w:eastAsia="宋体"/>
          <w:color w:val="000000"/>
          <w:shd w:val="clear" w:color="auto" w:fill="FFFFFF"/>
        </w:rPr>
        <w:t>1</w:t>
      </w:r>
      <w:r>
        <w:rPr>
          <w:rFonts w:eastAsia="宋体"/>
          <w:color w:val="000000"/>
          <w:shd w:val="clear" w:color="auto" w:fill="FFFFFF"/>
        </w:rPr>
        <w:t>0. 2020</w:t>
      </w:r>
      <w:r>
        <w:rPr>
          <w:rFonts w:hint="eastAsia" w:eastAsia="宋体"/>
          <w:color w:val="000000"/>
          <w:shd w:val="clear" w:color="auto" w:fill="FFFFFF"/>
        </w:rPr>
        <w:t>年第五届全国高等院校英语教师教学基本功大赛，英语语言中心老师张锦煌荣获广东省一等奖、国家级一等奖及“最佳课堂效果奖”；毛思慧教授荣获优秀指导教师奖。</w:t>
      </w:r>
      <w:bookmarkStart w:id="1" w:name="_GoBack"/>
      <w:bookmarkEnd w:id="1"/>
    </w:p>
    <w:p>
      <w:pPr>
        <w:rPr>
          <w:rFonts w:ascii="新宋体" w:hAnsi="新宋体" w:eastAsia="新宋体" w:cs="Helvetica"/>
          <w:color w:val="707070"/>
          <w:sz w:val="28"/>
          <w:szCs w:val="20"/>
          <w:shd w:val="clear" w:color="auto" w:fill="FFFFFF"/>
          <w:lang w:val="en-AU"/>
        </w:rPr>
      </w:pPr>
    </w:p>
    <w:p>
      <w:pPr>
        <w:rPr>
          <w:rFonts w:ascii="新宋体" w:hAnsi="新宋体" w:eastAsia="新宋体" w:cs="Helvetica"/>
          <w:color w:val="707070"/>
          <w:sz w:val="28"/>
          <w:szCs w:val="20"/>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5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389"/>
    <w:rsid w:val="00016646"/>
    <w:rsid w:val="00080D56"/>
    <w:rsid w:val="000A1724"/>
    <w:rsid w:val="000C7522"/>
    <w:rsid w:val="000D52F1"/>
    <w:rsid w:val="002B434B"/>
    <w:rsid w:val="00477DBF"/>
    <w:rsid w:val="00530E8B"/>
    <w:rsid w:val="00540B29"/>
    <w:rsid w:val="00582389"/>
    <w:rsid w:val="005A008B"/>
    <w:rsid w:val="007B00D0"/>
    <w:rsid w:val="0095580D"/>
    <w:rsid w:val="00975FD3"/>
    <w:rsid w:val="009C7A8F"/>
    <w:rsid w:val="00A356B8"/>
    <w:rsid w:val="00A46B2B"/>
    <w:rsid w:val="00AE5A6F"/>
    <w:rsid w:val="00B922DD"/>
    <w:rsid w:val="00BB0EE3"/>
    <w:rsid w:val="00C946AA"/>
    <w:rsid w:val="00EE3510"/>
    <w:rsid w:val="1ED50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vsbcontent_start"/>
    <w:basedOn w:val="1"/>
    <w:uiPriority w:val="0"/>
    <w:pPr>
      <w:widowControl/>
      <w:spacing w:before="100" w:beforeAutospacing="1" w:after="100" w:afterAutospacing="1"/>
      <w:jc w:val="left"/>
    </w:pPr>
    <w:rPr>
      <w:rFonts w:ascii="Times New Roman" w:hAnsi="Times New Roman" w:eastAsia="Times New Roman" w:cs="Times New Roman"/>
      <w:kern w:val="0"/>
      <w:sz w:val="24"/>
      <w:szCs w:val="24"/>
      <w:lang w:val="en-AU"/>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99</Words>
  <Characters>567</Characters>
  <Lines>4</Lines>
  <Paragraphs>1</Paragraphs>
  <TotalTime>71</TotalTime>
  <ScaleCrop>false</ScaleCrop>
  <LinksUpToDate>false</LinksUpToDate>
  <CharactersWithSpaces>665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2019-10-12T01:26:00Z</dcterms:created>
  <dc:creator>李够娣</dc:creator>
  <cp:lastModifiedBy>周晓萍</cp:lastModifiedBy>
  <dcterms:modified xsi:type="dcterms:W3CDTF">2021-01-19T01:22:00Z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