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389" w:rsidRDefault="00582389" w:rsidP="00582389">
      <w:pPr>
        <w:jc w:val="center"/>
        <w:rPr>
          <w:rFonts w:ascii="仿宋_GB2312" w:eastAsia="仿宋_GB2312" w:hAnsi="宋体" w:cs="Helvetica"/>
          <w:b/>
          <w:color w:val="707070"/>
          <w:sz w:val="40"/>
          <w:szCs w:val="20"/>
          <w:shd w:val="clear" w:color="auto" w:fill="FFFFFF"/>
        </w:rPr>
      </w:pPr>
      <w:r w:rsidRPr="00582389">
        <w:rPr>
          <w:rFonts w:ascii="仿宋_GB2312" w:eastAsia="仿宋_GB2312" w:hAnsi="宋体" w:cs="Helvetica" w:hint="eastAsia"/>
          <w:b/>
          <w:color w:val="707070"/>
          <w:sz w:val="40"/>
          <w:szCs w:val="20"/>
          <w:shd w:val="clear" w:color="auto" w:fill="FFFFFF"/>
        </w:rPr>
        <w:t>ELC教师获奖情况</w:t>
      </w:r>
    </w:p>
    <w:p w:rsidR="00BB0EE3" w:rsidRDefault="00BB0EE3" w:rsidP="00BB0EE3">
      <w:pPr>
        <w:rPr>
          <w:rFonts w:ascii="仿宋_GB2312" w:eastAsia="仿宋_GB2312" w:hAnsi="宋体" w:cs="Helvetica"/>
          <w:b/>
          <w:color w:val="707070"/>
          <w:sz w:val="40"/>
          <w:szCs w:val="20"/>
          <w:shd w:val="clear" w:color="auto" w:fill="FFFFFF"/>
        </w:rPr>
      </w:pPr>
    </w:p>
    <w:p w:rsidR="000C7522" w:rsidRDefault="00BB0EE3" w:rsidP="00BB0EE3">
      <w:pPr>
        <w:rPr>
          <w:rFonts w:ascii="仿宋_GB2312" w:eastAsia="仿宋_GB2312" w:hAnsi="宋体" w:cs="Helvetica"/>
          <w:color w:val="707070"/>
          <w:sz w:val="28"/>
          <w:szCs w:val="20"/>
          <w:shd w:val="clear" w:color="auto" w:fill="FFFFFF"/>
        </w:rPr>
      </w:pPr>
      <w:r>
        <w:rPr>
          <w:rFonts w:ascii="仿宋_GB2312" w:eastAsia="仿宋_GB2312" w:hAnsi="宋体" w:cs="Helvetica"/>
          <w:color w:val="707070"/>
          <w:sz w:val="28"/>
          <w:szCs w:val="20"/>
          <w:shd w:val="clear" w:color="auto" w:fill="FFFFFF"/>
        </w:rPr>
        <w:t>1</w:t>
      </w:r>
      <w:r>
        <w:rPr>
          <w:rFonts w:ascii="仿宋_GB2312" w:eastAsia="仿宋_GB2312" w:hAnsi="宋体" w:cs="Helvetica"/>
          <w:color w:val="707070"/>
          <w:sz w:val="28"/>
          <w:szCs w:val="20"/>
          <w:shd w:val="clear" w:color="auto" w:fill="FFFFFF"/>
        </w:rPr>
        <w:t>.</w:t>
      </w:r>
      <w:r>
        <w:rPr>
          <w:rFonts w:ascii="仿宋_GB2312" w:eastAsia="仿宋_GB2312" w:hAnsi="宋体" w:cs="Helvetica"/>
          <w:color w:val="707070"/>
          <w:sz w:val="28"/>
          <w:szCs w:val="20"/>
          <w:shd w:val="clear" w:color="auto" w:fill="FFFFFF"/>
        </w:rPr>
        <w:t xml:space="preserve"> </w:t>
      </w:r>
      <w:r>
        <w:rPr>
          <w:rFonts w:ascii="仿宋_GB2312" w:eastAsia="仿宋_GB2312" w:hAnsi="宋体" w:cs="Helvetica" w:hint="eastAsia"/>
          <w:color w:val="707070"/>
          <w:sz w:val="28"/>
          <w:szCs w:val="20"/>
          <w:shd w:val="clear" w:color="auto" w:fill="FFFFFF"/>
        </w:rPr>
        <w:t>英语语言中心</w:t>
      </w:r>
      <w:r w:rsidRPr="00BB0EE3">
        <w:rPr>
          <w:rFonts w:ascii="仿宋_GB2312" w:eastAsia="仿宋_GB2312" w:hAnsi="宋体" w:cs="Helvetica" w:hint="eastAsia"/>
          <w:color w:val="707070"/>
          <w:sz w:val="28"/>
          <w:szCs w:val="20"/>
          <w:shd w:val="clear" w:color="auto" w:fill="FFFFFF"/>
        </w:rPr>
        <w:t>张立老师获得</w:t>
      </w:r>
      <w:r w:rsidRPr="00BB0EE3">
        <w:rPr>
          <w:rFonts w:ascii="仿宋_GB2312" w:eastAsia="仿宋_GB2312" w:hAnsi="宋体" w:cs="Helvetica"/>
          <w:color w:val="707070"/>
          <w:sz w:val="28"/>
          <w:szCs w:val="20"/>
          <w:shd w:val="clear" w:color="auto" w:fill="FFFFFF"/>
        </w:rPr>
        <w:t>2013</w:t>
      </w:r>
      <w:r w:rsidRPr="00BB0EE3">
        <w:rPr>
          <w:rFonts w:ascii="仿宋_GB2312" w:eastAsia="仿宋_GB2312" w:hAnsi="宋体" w:cs="Helvetica"/>
          <w:color w:val="707070"/>
          <w:sz w:val="28"/>
          <w:szCs w:val="20"/>
          <w:shd w:val="clear" w:color="auto" w:fill="FFFFFF"/>
        </w:rPr>
        <w:t>“</w:t>
      </w:r>
      <w:r w:rsidRPr="00BB0EE3">
        <w:rPr>
          <w:rFonts w:ascii="仿宋_GB2312" w:eastAsia="仿宋_GB2312" w:hAnsi="宋体" w:cs="Helvetica"/>
          <w:color w:val="707070"/>
          <w:sz w:val="28"/>
          <w:szCs w:val="20"/>
          <w:shd w:val="clear" w:color="auto" w:fill="FFFFFF"/>
        </w:rPr>
        <w:t>外</w:t>
      </w:r>
      <w:proofErr w:type="gramStart"/>
      <w:r w:rsidRPr="00BB0EE3">
        <w:rPr>
          <w:rFonts w:ascii="仿宋_GB2312" w:eastAsia="仿宋_GB2312" w:hAnsi="宋体" w:cs="Helvetica"/>
          <w:color w:val="707070"/>
          <w:sz w:val="28"/>
          <w:szCs w:val="20"/>
          <w:shd w:val="clear" w:color="auto" w:fill="FFFFFF"/>
        </w:rPr>
        <w:t>研</w:t>
      </w:r>
      <w:proofErr w:type="gramEnd"/>
      <w:r w:rsidRPr="00BB0EE3">
        <w:rPr>
          <w:rFonts w:ascii="仿宋_GB2312" w:eastAsia="仿宋_GB2312" w:hAnsi="宋体" w:cs="Helvetica"/>
          <w:color w:val="707070"/>
          <w:sz w:val="28"/>
          <w:szCs w:val="20"/>
          <w:shd w:val="clear" w:color="auto" w:fill="FFFFFF"/>
        </w:rPr>
        <w:t>社杯</w:t>
      </w:r>
      <w:r w:rsidRPr="00BB0EE3">
        <w:rPr>
          <w:rFonts w:ascii="仿宋_GB2312" w:eastAsia="仿宋_GB2312" w:hAnsi="宋体" w:cs="Helvetica"/>
          <w:color w:val="707070"/>
          <w:sz w:val="28"/>
          <w:szCs w:val="20"/>
          <w:shd w:val="clear" w:color="auto" w:fill="FFFFFF"/>
        </w:rPr>
        <w:t>”</w:t>
      </w:r>
      <w:r w:rsidRPr="00BB0EE3">
        <w:rPr>
          <w:rFonts w:ascii="仿宋_GB2312" w:eastAsia="仿宋_GB2312" w:hAnsi="宋体" w:cs="Helvetica"/>
          <w:color w:val="707070"/>
          <w:sz w:val="28"/>
          <w:szCs w:val="20"/>
          <w:shd w:val="clear" w:color="auto" w:fill="FFFFFF"/>
        </w:rPr>
        <w:t>全国英语演讲大赛</w:t>
      </w:r>
      <w:r>
        <w:rPr>
          <w:rFonts w:ascii="仿宋_GB2312" w:eastAsia="仿宋_GB2312" w:hAnsi="宋体" w:cs="Helvetica" w:hint="eastAsia"/>
          <w:color w:val="707070"/>
          <w:sz w:val="28"/>
          <w:szCs w:val="20"/>
          <w:shd w:val="clear" w:color="auto" w:fill="FFFFFF"/>
        </w:rPr>
        <w:t>总决赛</w:t>
      </w:r>
      <w:r w:rsidRPr="00BB0EE3">
        <w:rPr>
          <w:rFonts w:ascii="仿宋_GB2312" w:eastAsia="仿宋_GB2312" w:hAnsi="宋体" w:cs="Helvetica"/>
          <w:color w:val="707070"/>
          <w:sz w:val="28"/>
          <w:szCs w:val="20"/>
          <w:shd w:val="clear" w:color="auto" w:fill="FFFFFF"/>
        </w:rPr>
        <w:t>指导冠军奖</w:t>
      </w:r>
      <w:r>
        <w:rPr>
          <w:rFonts w:ascii="仿宋_GB2312" w:eastAsia="仿宋_GB2312" w:hAnsi="宋体" w:cs="Helvetica" w:hint="eastAsia"/>
          <w:color w:val="707070"/>
          <w:sz w:val="28"/>
          <w:szCs w:val="20"/>
          <w:shd w:val="clear" w:color="auto" w:fill="FFFFFF"/>
        </w:rPr>
        <w:t>。</w:t>
      </w:r>
    </w:p>
    <w:p w:rsidR="00975FD3" w:rsidRPr="00C946AA" w:rsidRDefault="00975FD3" w:rsidP="00BB0EE3">
      <w:pPr>
        <w:rPr>
          <w:rFonts w:ascii="仿宋_GB2312" w:eastAsia="仿宋_GB2312" w:hAnsi="宋体" w:cs="Helvetica" w:hint="eastAsia"/>
          <w:color w:val="707070"/>
          <w:sz w:val="28"/>
          <w:szCs w:val="20"/>
          <w:shd w:val="clear" w:color="auto" w:fill="FFFFFF"/>
        </w:rPr>
      </w:pPr>
      <w:r>
        <w:rPr>
          <w:rFonts w:ascii="仿宋_GB2312" w:eastAsia="仿宋_GB2312" w:hAnsi="宋体" w:cs="Helvetica" w:hint="eastAsia"/>
          <w:color w:val="707070"/>
          <w:sz w:val="28"/>
          <w:szCs w:val="20"/>
          <w:shd w:val="clear" w:color="auto" w:fill="FFFFFF"/>
        </w:rPr>
        <w:t>2</w:t>
      </w:r>
      <w:r>
        <w:rPr>
          <w:rFonts w:ascii="仿宋_GB2312" w:eastAsia="仿宋_GB2312" w:hAnsi="宋体" w:cs="Helvetica"/>
          <w:color w:val="707070"/>
          <w:sz w:val="28"/>
          <w:szCs w:val="20"/>
          <w:shd w:val="clear" w:color="auto" w:fill="FFFFFF"/>
        </w:rPr>
        <w:t xml:space="preserve">. </w:t>
      </w:r>
      <w:r>
        <w:rPr>
          <w:rFonts w:ascii="仿宋_GB2312" w:eastAsia="仿宋_GB2312" w:hAnsi="宋体" w:cs="Helvetica" w:hint="eastAsia"/>
          <w:color w:val="707070"/>
          <w:sz w:val="28"/>
          <w:szCs w:val="20"/>
          <w:shd w:val="clear" w:color="auto" w:fill="FFFFFF"/>
        </w:rPr>
        <w:t>英语语言中心</w:t>
      </w:r>
      <w:r>
        <w:rPr>
          <w:rFonts w:ascii="仿宋_GB2312" w:eastAsia="仿宋_GB2312" w:hAnsi="宋体" w:cs="Helvetica"/>
          <w:color w:val="707070"/>
          <w:sz w:val="28"/>
          <w:szCs w:val="20"/>
          <w:shd w:val="clear" w:color="auto" w:fill="FFFFFF"/>
        </w:rPr>
        <w:t>Collin Tham</w:t>
      </w:r>
      <w:r>
        <w:rPr>
          <w:rFonts w:ascii="仿宋_GB2312" w:eastAsia="仿宋_GB2312" w:hAnsi="宋体" w:cs="Helvetica" w:hint="eastAsia"/>
          <w:color w:val="707070"/>
          <w:sz w:val="28"/>
          <w:szCs w:val="20"/>
          <w:shd w:val="clear" w:color="auto" w:fill="FFFFFF"/>
        </w:rPr>
        <w:t>老师获得2</w:t>
      </w:r>
      <w:r>
        <w:rPr>
          <w:rFonts w:ascii="仿宋_GB2312" w:eastAsia="仿宋_GB2312" w:hAnsi="宋体" w:cs="Helvetica"/>
          <w:color w:val="707070"/>
          <w:sz w:val="28"/>
          <w:szCs w:val="20"/>
          <w:shd w:val="clear" w:color="auto" w:fill="FFFFFF"/>
        </w:rPr>
        <w:t>01</w:t>
      </w:r>
      <w:r>
        <w:rPr>
          <w:rFonts w:ascii="仿宋_GB2312" w:eastAsia="仿宋_GB2312" w:hAnsi="宋体" w:cs="Helvetica"/>
          <w:color w:val="707070"/>
          <w:sz w:val="28"/>
          <w:szCs w:val="20"/>
          <w:shd w:val="clear" w:color="auto" w:fill="FFFFFF"/>
        </w:rPr>
        <w:t>7</w:t>
      </w:r>
      <w:r>
        <w:rPr>
          <w:rFonts w:ascii="仿宋_GB2312" w:eastAsia="仿宋_GB2312" w:hAnsi="宋体" w:cs="Helvetica" w:hint="eastAsia"/>
          <w:color w:val="707070"/>
          <w:sz w:val="28"/>
          <w:szCs w:val="20"/>
          <w:shd w:val="clear" w:color="auto" w:fill="FFFFFF"/>
        </w:rPr>
        <w:t>第二十届</w:t>
      </w:r>
      <w:r>
        <w:rPr>
          <w:rFonts w:ascii="仿宋_GB2312" w:eastAsia="仿宋_GB2312" w:hAnsi="宋体" w:cs="Helvetica"/>
          <w:color w:val="707070"/>
          <w:sz w:val="28"/>
          <w:szCs w:val="20"/>
          <w:shd w:val="clear" w:color="auto" w:fill="FFFFFF"/>
        </w:rPr>
        <w:t>“</w:t>
      </w:r>
      <w:r>
        <w:rPr>
          <w:rFonts w:ascii="仿宋_GB2312" w:eastAsia="仿宋_GB2312" w:hAnsi="宋体" w:cs="Helvetica" w:hint="eastAsia"/>
          <w:color w:val="707070"/>
          <w:sz w:val="28"/>
          <w:szCs w:val="20"/>
          <w:shd w:val="clear" w:color="auto" w:fill="FFFFFF"/>
        </w:rPr>
        <w:t>外</w:t>
      </w:r>
      <w:proofErr w:type="gramStart"/>
      <w:r>
        <w:rPr>
          <w:rFonts w:ascii="仿宋_GB2312" w:eastAsia="仿宋_GB2312" w:hAnsi="宋体" w:cs="Helvetica" w:hint="eastAsia"/>
          <w:color w:val="707070"/>
          <w:sz w:val="28"/>
          <w:szCs w:val="20"/>
          <w:shd w:val="clear" w:color="auto" w:fill="FFFFFF"/>
        </w:rPr>
        <w:t>研</w:t>
      </w:r>
      <w:proofErr w:type="gramEnd"/>
      <w:r>
        <w:rPr>
          <w:rFonts w:ascii="仿宋_GB2312" w:eastAsia="仿宋_GB2312" w:hAnsi="宋体" w:cs="Helvetica" w:hint="eastAsia"/>
          <w:color w:val="707070"/>
          <w:sz w:val="28"/>
          <w:szCs w:val="20"/>
          <w:shd w:val="clear" w:color="auto" w:fill="FFFFFF"/>
        </w:rPr>
        <w:t>社杯</w:t>
      </w:r>
      <w:r>
        <w:rPr>
          <w:rFonts w:ascii="仿宋_GB2312" w:eastAsia="仿宋_GB2312" w:hAnsi="宋体" w:cs="Helvetica"/>
          <w:color w:val="707070"/>
          <w:sz w:val="28"/>
          <w:szCs w:val="20"/>
          <w:shd w:val="clear" w:color="auto" w:fill="FFFFFF"/>
        </w:rPr>
        <w:t>”</w:t>
      </w:r>
      <w:r>
        <w:rPr>
          <w:rFonts w:ascii="仿宋_GB2312" w:eastAsia="仿宋_GB2312" w:hAnsi="宋体" w:cs="Helvetica" w:hint="eastAsia"/>
          <w:color w:val="707070"/>
          <w:sz w:val="28"/>
          <w:szCs w:val="20"/>
          <w:shd w:val="clear" w:color="auto" w:fill="FFFFFF"/>
        </w:rPr>
        <w:t>全国大学生英语辩论赛全国总决赛指导</w:t>
      </w:r>
      <w:r w:rsidR="00C946AA">
        <w:rPr>
          <w:rFonts w:ascii="仿宋_GB2312" w:eastAsia="仿宋_GB2312" w:hAnsi="宋体" w:cs="Helvetica" w:hint="eastAsia"/>
          <w:color w:val="707070"/>
          <w:sz w:val="28"/>
          <w:szCs w:val="20"/>
          <w:shd w:val="clear" w:color="auto" w:fill="FFFFFF"/>
        </w:rPr>
        <w:t>三</w:t>
      </w:r>
      <w:r>
        <w:rPr>
          <w:rFonts w:ascii="仿宋_GB2312" w:eastAsia="仿宋_GB2312" w:hAnsi="宋体" w:cs="Helvetica" w:hint="eastAsia"/>
          <w:color w:val="707070"/>
          <w:sz w:val="28"/>
          <w:szCs w:val="20"/>
          <w:shd w:val="clear" w:color="auto" w:fill="FFFFFF"/>
        </w:rPr>
        <w:t>等奖。</w:t>
      </w:r>
    </w:p>
    <w:p w:rsidR="00BB0EE3" w:rsidRDefault="00BB0EE3">
      <w:pPr>
        <w:rPr>
          <w:rFonts w:ascii="仿宋_GB2312" w:eastAsia="仿宋_GB2312" w:hAnsi="宋体" w:cs="Helvetica"/>
          <w:color w:val="707070"/>
          <w:sz w:val="28"/>
          <w:szCs w:val="20"/>
          <w:shd w:val="clear" w:color="auto" w:fill="FFFFFF"/>
        </w:rPr>
      </w:pPr>
      <w:r>
        <w:rPr>
          <w:rFonts w:ascii="仿宋_GB2312" w:eastAsia="仿宋_GB2312" w:hAnsi="宋体" w:cs="Helvetica"/>
          <w:color w:val="707070"/>
          <w:sz w:val="28"/>
          <w:szCs w:val="20"/>
          <w:shd w:val="clear" w:color="auto" w:fill="FFFFFF"/>
        </w:rPr>
        <w:t>3</w:t>
      </w:r>
      <w:r>
        <w:rPr>
          <w:rFonts w:ascii="仿宋_GB2312" w:eastAsia="仿宋_GB2312" w:hAnsi="宋体" w:cs="Helvetica"/>
          <w:color w:val="707070"/>
          <w:sz w:val="28"/>
          <w:szCs w:val="20"/>
          <w:shd w:val="clear" w:color="auto" w:fill="FFFFFF"/>
        </w:rPr>
        <w:t xml:space="preserve">. </w:t>
      </w:r>
      <w:r>
        <w:rPr>
          <w:rFonts w:ascii="仿宋_GB2312" w:eastAsia="仿宋_GB2312" w:hAnsi="宋体" w:cs="Helvetica" w:hint="eastAsia"/>
          <w:color w:val="707070"/>
          <w:sz w:val="28"/>
          <w:szCs w:val="20"/>
          <w:shd w:val="clear" w:color="auto" w:fill="FFFFFF"/>
        </w:rPr>
        <w:t>英语语言中心</w:t>
      </w:r>
      <w:r>
        <w:rPr>
          <w:rFonts w:ascii="仿宋_GB2312" w:eastAsia="仿宋_GB2312" w:hAnsi="宋体" w:cs="Helvetica"/>
          <w:color w:val="707070"/>
          <w:sz w:val="28"/>
          <w:szCs w:val="20"/>
          <w:shd w:val="clear" w:color="auto" w:fill="FFFFFF"/>
        </w:rPr>
        <w:t>Collin Tham</w:t>
      </w:r>
      <w:r>
        <w:rPr>
          <w:rFonts w:ascii="仿宋_GB2312" w:eastAsia="仿宋_GB2312" w:hAnsi="宋体" w:cs="Helvetica" w:hint="eastAsia"/>
          <w:color w:val="707070"/>
          <w:sz w:val="28"/>
          <w:szCs w:val="20"/>
          <w:shd w:val="clear" w:color="auto" w:fill="FFFFFF"/>
        </w:rPr>
        <w:t>老师获得2</w:t>
      </w:r>
      <w:r>
        <w:rPr>
          <w:rFonts w:ascii="仿宋_GB2312" w:eastAsia="仿宋_GB2312" w:hAnsi="宋体" w:cs="Helvetica"/>
          <w:color w:val="707070"/>
          <w:sz w:val="28"/>
          <w:szCs w:val="20"/>
          <w:shd w:val="clear" w:color="auto" w:fill="FFFFFF"/>
        </w:rPr>
        <w:t>018</w:t>
      </w:r>
      <w:r>
        <w:rPr>
          <w:rFonts w:ascii="仿宋_GB2312" w:eastAsia="仿宋_GB2312" w:hAnsi="宋体" w:cs="Helvetica" w:hint="eastAsia"/>
          <w:color w:val="707070"/>
          <w:sz w:val="28"/>
          <w:szCs w:val="20"/>
          <w:shd w:val="clear" w:color="auto" w:fill="FFFFFF"/>
        </w:rPr>
        <w:t>第二十一届</w:t>
      </w:r>
      <w:r>
        <w:rPr>
          <w:rFonts w:ascii="仿宋_GB2312" w:eastAsia="仿宋_GB2312" w:hAnsi="宋体" w:cs="Helvetica"/>
          <w:color w:val="707070"/>
          <w:sz w:val="28"/>
          <w:szCs w:val="20"/>
          <w:shd w:val="clear" w:color="auto" w:fill="FFFFFF"/>
        </w:rPr>
        <w:t>“</w:t>
      </w:r>
      <w:r>
        <w:rPr>
          <w:rFonts w:ascii="仿宋_GB2312" w:eastAsia="仿宋_GB2312" w:hAnsi="宋体" w:cs="Helvetica" w:hint="eastAsia"/>
          <w:color w:val="707070"/>
          <w:sz w:val="28"/>
          <w:szCs w:val="20"/>
          <w:shd w:val="clear" w:color="auto" w:fill="FFFFFF"/>
        </w:rPr>
        <w:t>外</w:t>
      </w:r>
      <w:proofErr w:type="gramStart"/>
      <w:r>
        <w:rPr>
          <w:rFonts w:ascii="仿宋_GB2312" w:eastAsia="仿宋_GB2312" w:hAnsi="宋体" w:cs="Helvetica" w:hint="eastAsia"/>
          <w:color w:val="707070"/>
          <w:sz w:val="28"/>
          <w:szCs w:val="20"/>
          <w:shd w:val="clear" w:color="auto" w:fill="FFFFFF"/>
        </w:rPr>
        <w:t>研</w:t>
      </w:r>
      <w:proofErr w:type="gramEnd"/>
      <w:r>
        <w:rPr>
          <w:rFonts w:ascii="仿宋_GB2312" w:eastAsia="仿宋_GB2312" w:hAnsi="宋体" w:cs="Helvetica" w:hint="eastAsia"/>
          <w:color w:val="707070"/>
          <w:sz w:val="28"/>
          <w:szCs w:val="20"/>
          <w:shd w:val="clear" w:color="auto" w:fill="FFFFFF"/>
        </w:rPr>
        <w:t>社杯</w:t>
      </w:r>
      <w:r>
        <w:rPr>
          <w:rFonts w:ascii="仿宋_GB2312" w:eastAsia="仿宋_GB2312" w:hAnsi="宋体" w:cs="Helvetica"/>
          <w:color w:val="707070"/>
          <w:sz w:val="28"/>
          <w:szCs w:val="20"/>
          <w:shd w:val="clear" w:color="auto" w:fill="FFFFFF"/>
        </w:rPr>
        <w:t>”</w:t>
      </w:r>
      <w:r>
        <w:rPr>
          <w:rFonts w:ascii="仿宋_GB2312" w:eastAsia="仿宋_GB2312" w:hAnsi="宋体" w:cs="Helvetica" w:hint="eastAsia"/>
          <w:color w:val="707070"/>
          <w:sz w:val="28"/>
          <w:szCs w:val="20"/>
          <w:shd w:val="clear" w:color="auto" w:fill="FFFFFF"/>
        </w:rPr>
        <w:t>全国大学生英语辩论赛全国总决赛指导一等奖。</w:t>
      </w:r>
    </w:p>
    <w:p w:rsidR="00C946AA" w:rsidRPr="00C946AA" w:rsidRDefault="00C946AA">
      <w:pPr>
        <w:rPr>
          <w:rFonts w:ascii="仿宋_GB2312" w:eastAsia="仿宋_GB2312" w:hAnsi="宋体" w:cs="Helvetica" w:hint="eastAsia"/>
          <w:color w:val="707070"/>
          <w:sz w:val="28"/>
          <w:szCs w:val="20"/>
          <w:shd w:val="clear" w:color="auto" w:fill="FFFFFF"/>
        </w:rPr>
      </w:pPr>
      <w:bookmarkStart w:id="0" w:name="_Hlk21766733"/>
      <w:r>
        <w:rPr>
          <w:rFonts w:ascii="仿宋_GB2312" w:eastAsia="仿宋_GB2312" w:hAnsi="宋体" w:cs="Helvetica"/>
          <w:color w:val="707070"/>
          <w:sz w:val="28"/>
          <w:szCs w:val="20"/>
          <w:shd w:val="clear" w:color="auto" w:fill="FFFFFF"/>
        </w:rPr>
        <w:t>4</w:t>
      </w:r>
      <w:r>
        <w:rPr>
          <w:rFonts w:ascii="仿宋_GB2312" w:eastAsia="仿宋_GB2312" w:hAnsi="宋体" w:cs="Helvetica"/>
          <w:color w:val="707070"/>
          <w:sz w:val="28"/>
          <w:szCs w:val="20"/>
          <w:shd w:val="clear" w:color="auto" w:fill="FFFFFF"/>
        </w:rPr>
        <w:t xml:space="preserve">. </w:t>
      </w:r>
      <w:bookmarkEnd w:id="0"/>
      <w:r w:rsidRPr="00582389">
        <w:rPr>
          <w:rFonts w:ascii="仿宋_GB2312" w:eastAsia="仿宋_GB2312" w:hAnsi="宋体" w:cs="Helvetica" w:hint="eastAsia"/>
          <w:color w:val="707070"/>
          <w:sz w:val="28"/>
          <w:szCs w:val="20"/>
          <w:shd w:val="clear" w:color="auto" w:fill="FFFFFF"/>
        </w:rPr>
        <w:t>2018年全国高等院校英语教学学术年会暨第三届全国高等院校英语教师教学基本功大赛，英语语言中心助教卫恩获得大学英语组一等奖。</w:t>
      </w:r>
    </w:p>
    <w:p w:rsidR="00540B29" w:rsidRDefault="00C946AA">
      <w:pPr>
        <w:rPr>
          <w:rFonts w:ascii="仿宋_GB2312" w:eastAsia="仿宋_GB2312" w:hAnsi="宋体" w:cs="Helvetica"/>
          <w:color w:val="707070"/>
          <w:sz w:val="28"/>
          <w:szCs w:val="20"/>
          <w:shd w:val="clear" w:color="auto" w:fill="FFFFFF"/>
        </w:rPr>
      </w:pPr>
      <w:r>
        <w:rPr>
          <w:rFonts w:ascii="仿宋_GB2312" w:eastAsia="仿宋_GB2312" w:hAnsi="宋体" w:cs="Helvetica"/>
          <w:color w:val="707070"/>
          <w:sz w:val="28"/>
          <w:szCs w:val="20"/>
          <w:shd w:val="clear" w:color="auto" w:fill="FFFFFF"/>
        </w:rPr>
        <w:t>5</w:t>
      </w:r>
      <w:r w:rsidR="00540B29">
        <w:rPr>
          <w:rFonts w:ascii="仿宋_GB2312" w:eastAsia="仿宋_GB2312" w:hAnsi="宋体" w:cs="Helvetica"/>
          <w:color w:val="707070"/>
          <w:sz w:val="28"/>
          <w:szCs w:val="20"/>
          <w:shd w:val="clear" w:color="auto" w:fill="FFFFFF"/>
        </w:rPr>
        <w:t xml:space="preserve">. </w:t>
      </w:r>
      <w:r w:rsidR="00540B29" w:rsidRPr="00582389">
        <w:rPr>
          <w:rFonts w:ascii="仿宋_GB2312" w:eastAsia="仿宋_GB2312" w:hAnsi="宋体" w:cs="Helvetica" w:hint="eastAsia"/>
          <w:color w:val="707070"/>
          <w:sz w:val="28"/>
          <w:szCs w:val="20"/>
          <w:shd w:val="clear" w:color="auto" w:fill="FFFFFF"/>
        </w:rPr>
        <w:t>英语语言中心</w:t>
      </w:r>
      <w:r w:rsidR="00540B29">
        <w:rPr>
          <w:rFonts w:ascii="仿宋_GB2312" w:eastAsia="仿宋_GB2312" w:hAnsi="宋体" w:cs="Helvetica" w:hint="eastAsia"/>
          <w:color w:val="707070"/>
          <w:sz w:val="28"/>
          <w:szCs w:val="20"/>
          <w:shd w:val="clear" w:color="auto" w:fill="FFFFFF"/>
        </w:rPr>
        <w:t>王晓莉老师获得2</w:t>
      </w:r>
      <w:r w:rsidR="00540B29">
        <w:rPr>
          <w:rFonts w:ascii="仿宋_GB2312" w:eastAsia="仿宋_GB2312" w:hAnsi="宋体" w:cs="Helvetica"/>
          <w:color w:val="707070"/>
          <w:sz w:val="28"/>
          <w:szCs w:val="20"/>
          <w:shd w:val="clear" w:color="auto" w:fill="FFFFFF"/>
        </w:rPr>
        <w:t>018</w:t>
      </w:r>
      <w:r w:rsidR="00540B29">
        <w:rPr>
          <w:rFonts w:ascii="仿宋_GB2312" w:eastAsia="仿宋_GB2312" w:hAnsi="宋体" w:cs="Helvetica"/>
          <w:color w:val="707070"/>
          <w:sz w:val="28"/>
          <w:szCs w:val="20"/>
          <w:shd w:val="clear" w:color="auto" w:fill="FFFFFF"/>
        </w:rPr>
        <w:t>“</w:t>
      </w:r>
      <w:r w:rsidR="00540B29">
        <w:rPr>
          <w:rFonts w:ascii="仿宋_GB2312" w:eastAsia="仿宋_GB2312" w:hAnsi="宋体" w:cs="Helvetica" w:hint="eastAsia"/>
          <w:color w:val="707070"/>
          <w:sz w:val="28"/>
          <w:szCs w:val="20"/>
          <w:shd w:val="clear" w:color="auto" w:fill="FFFFFF"/>
        </w:rPr>
        <w:t>外</w:t>
      </w:r>
      <w:proofErr w:type="gramStart"/>
      <w:r w:rsidR="00540B29">
        <w:rPr>
          <w:rFonts w:ascii="仿宋_GB2312" w:eastAsia="仿宋_GB2312" w:hAnsi="宋体" w:cs="Helvetica" w:hint="eastAsia"/>
          <w:color w:val="707070"/>
          <w:sz w:val="28"/>
          <w:szCs w:val="20"/>
          <w:shd w:val="clear" w:color="auto" w:fill="FFFFFF"/>
        </w:rPr>
        <w:t>研</w:t>
      </w:r>
      <w:proofErr w:type="gramEnd"/>
      <w:r w:rsidR="00540B29">
        <w:rPr>
          <w:rFonts w:ascii="仿宋_GB2312" w:eastAsia="仿宋_GB2312" w:hAnsi="宋体" w:cs="Helvetica" w:hint="eastAsia"/>
          <w:color w:val="707070"/>
          <w:sz w:val="28"/>
          <w:szCs w:val="20"/>
          <w:shd w:val="clear" w:color="auto" w:fill="FFFFFF"/>
        </w:rPr>
        <w:t>社杯</w:t>
      </w:r>
      <w:r w:rsidR="00540B29">
        <w:rPr>
          <w:rFonts w:ascii="仿宋_GB2312" w:eastAsia="仿宋_GB2312" w:hAnsi="宋体" w:cs="Helvetica"/>
          <w:color w:val="707070"/>
          <w:sz w:val="28"/>
          <w:szCs w:val="20"/>
          <w:shd w:val="clear" w:color="auto" w:fill="FFFFFF"/>
        </w:rPr>
        <w:t>”</w:t>
      </w:r>
      <w:r w:rsidR="00540B29">
        <w:rPr>
          <w:rFonts w:ascii="仿宋_GB2312" w:eastAsia="仿宋_GB2312" w:hAnsi="宋体" w:cs="Helvetica" w:hint="eastAsia"/>
          <w:color w:val="707070"/>
          <w:sz w:val="28"/>
          <w:szCs w:val="20"/>
          <w:shd w:val="clear" w:color="auto" w:fill="FFFFFF"/>
        </w:rPr>
        <w:t>全国英语演讲大赛全国决赛指导二等奖。</w:t>
      </w:r>
    </w:p>
    <w:p w:rsidR="00BB0EE3" w:rsidRPr="00080D56" w:rsidRDefault="00C946AA" w:rsidP="00BB0EE3">
      <w:pPr>
        <w:rPr>
          <w:rFonts w:ascii="仿宋_GB2312" w:eastAsia="仿宋_GB2312" w:hAnsi="宋体" w:cs="Helvetica" w:hint="eastAsia"/>
          <w:color w:val="707070"/>
          <w:sz w:val="28"/>
          <w:szCs w:val="20"/>
          <w:shd w:val="clear" w:color="auto" w:fill="FFFFFF"/>
        </w:rPr>
      </w:pPr>
      <w:r>
        <w:rPr>
          <w:rFonts w:ascii="仿宋_GB2312" w:eastAsia="仿宋_GB2312" w:hAnsi="宋体" w:cs="Helvetica"/>
          <w:color w:val="707070"/>
          <w:sz w:val="28"/>
          <w:szCs w:val="20"/>
          <w:shd w:val="clear" w:color="auto" w:fill="FFFFFF"/>
        </w:rPr>
        <w:t>6</w:t>
      </w:r>
      <w:r w:rsidR="00BB0EE3">
        <w:rPr>
          <w:rFonts w:ascii="仿宋_GB2312" w:eastAsia="仿宋_GB2312" w:hAnsi="宋体" w:cs="Helvetica"/>
          <w:color w:val="707070"/>
          <w:sz w:val="28"/>
          <w:szCs w:val="20"/>
          <w:shd w:val="clear" w:color="auto" w:fill="FFFFFF"/>
        </w:rPr>
        <w:t xml:space="preserve">. </w:t>
      </w:r>
      <w:r w:rsidR="00BB0EE3">
        <w:rPr>
          <w:rFonts w:ascii="仿宋_GB2312" w:eastAsia="仿宋_GB2312" w:hAnsi="宋体" w:cs="Helvetica" w:hint="eastAsia"/>
          <w:color w:val="707070"/>
          <w:sz w:val="28"/>
          <w:szCs w:val="20"/>
          <w:shd w:val="clear" w:color="auto" w:fill="FFFFFF"/>
        </w:rPr>
        <w:t>英语语言中心</w:t>
      </w:r>
      <w:r w:rsidR="00BB0EE3">
        <w:rPr>
          <w:rFonts w:ascii="仿宋_GB2312" w:eastAsia="仿宋_GB2312" w:hAnsi="宋体" w:cs="Helvetica"/>
          <w:color w:val="707070"/>
          <w:sz w:val="28"/>
          <w:szCs w:val="20"/>
          <w:shd w:val="clear" w:color="auto" w:fill="FFFFFF"/>
        </w:rPr>
        <w:t>Collin Tham</w:t>
      </w:r>
      <w:r w:rsidR="00BB0EE3">
        <w:rPr>
          <w:rFonts w:ascii="仿宋_GB2312" w:eastAsia="仿宋_GB2312" w:hAnsi="宋体" w:cs="Helvetica" w:hint="eastAsia"/>
          <w:color w:val="707070"/>
          <w:sz w:val="28"/>
          <w:szCs w:val="20"/>
          <w:shd w:val="clear" w:color="auto" w:fill="FFFFFF"/>
        </w:rPr>
        <w:t>老师获得2</w:t>
      </w:r>
      <w:r w:rsidR="00BB0EE3">
        <w:rPr>
          <w:rFonts w:ascii="仿宋_GB2312" w:eastAsia="仿宋_GB2312" w:hAnsi="宋体" w:cs="Helvetica"/>
          <w:color w:val="707070"/>
          <w:sz w:val="28"/>
          <w:szCs w:val="20"/>
          <w:shd w:val="clear" w:color="auto" w:fill="FFFFFF"/>
        </w:rPr>
        <w:t>019</w:t>
      </w:r>
      <w:r w:rsidR="00BB0EE3">
        <w:rPr>
          <w:rFonts w:ascii="仿宋_GB2312" w:eastAsia="仿宋_GB2312" w:hAnsi="宋体" w:cs="Helvetica" w:hint="eastAsia"/>
          <w:color w:val="707070"/>
          <w:sz w:val="28"/>
          <w:szCs w:val="20"/>
          <w:shd w:val="clear" w:color="auto" w:fill="FFFFFF"/>
        </w:rPr>
        <w:t>第二十二届</w:t>
      </w:r>
      <w:r w:rsidR="00BB0EE3">
        <w:rPr>
          <w:rFonts w:ascii="仿宋_GB2312" w:eastAsia="仿宋_GB2312" w:hAnsi="宋体" w:cs="Helvetica"/>
          <w:color w:val="707070"/>
          <w:sz w:val="28"/>
          <w:szCs w:val="20"/>
          <w:shd w:val="clear" w:color="auto" w:fill="FFFFFF"/>
        </w:rPr>
        <w:t>“</w:t>
      </w:r>
      <w:r w:rsidR="00BB0EE3">
        <w:rPr>
          <w:rFonts w:ascii="仿宋_GB2312" w:eastAsia="仿宋_GB2312" w:hAnsi="宋体" w:cs="Helvetica" w:hint="eastAsia"/>
          <w:color w:val="707070"/>
          <w:sz w:val="28"/>
          <w:szCs w:val="20"/>
          <w:shd w:val="clear" w:color="auto" w:fill="FFFFFF"/>
        </w:rPr>
        <w:t>外</w:t>
      </w:r>
      <w:proofErr w:type="gramStart"/>
      <w:r w:rsidR="00BB0EE3">
        <w:rPr>
          <w:rFonts w:ascii="仿宋_GB2312" w:eastAsia="仿宋_GB2312" w:hAnsi="宋体" w:cs="Helvetica" w:hint="eastAsia"/>
          <w:color w:val="707070"/>
          <w:sz w:val="28"/>
          <w:szCs w:val="20"/>
          <w:shd w:val="clear" w:color="auto" w:fill="FFFFFF"/>
        </w:rPr>
        <w:t>研</w:t>
      </w:r>
      <w:proofErr w:type="gramEnd"/>
      <w:r w:rsidR="00BB0EE3">
        <w:rPr>
          <w:rFonts w:ascii="仿宋_GB2312" w:eastAsia="仿宋_GB2312" w:hAnsi="宋体" w:cs="Helvetica" w:hint="eastAsia"/>
          <w:color w:val="707070"/>
          <w:sz w:val="28"/>
          <w:szCs w:val="20"/>
          <w:shd w:val="clear" w:color="auto" w:fill="FFFFFF"/>
        </w:rPr>
        <w:t>社杯</w:t>
      </w:r>
      <w:r w:rsidR="00BB0EE3">
        <w:rPr>
          <w:rFonts w:ascii="仿宋_GB2312" w:eastAsia="仿宋_GB2312" w:hAnsi="宋体" w:cs="Helvetica"/>
          <w:color w:val="707070"/>
          <w:sz w:val="28"/>
          <w:szCs w:val="20"/>
          <w:shd w:val="clear" w:color="auto" w:fill="FFFFFF"/>
        </w:rPr>
        <w:t>”</w:t>
      </w:r>
      <w:r w:rsidR="00BB0EE3">
        <w:rPr>
          <w:rFonts w:ascii="仿宋_GB2312" w:eastAsia="仿宋_GB2312" w:hAnsi="宋体" w:cs="Helvetica" w:hint="eastAsia"/>
          <w:color w:val="707070"/>
          <w:sz w:val="28"/>
          <w:szCs w:val="20"/>
          <w:shd w:val="clear" w:color="auto" w:fill="FFFFFF"/>
        </w:rPr>
        <w:t>全国大学生英语辩论赛全国总决赛指导一等奖。</w:t>
      </w:r>
      <w:bookmarkStart w:id="1" w:name="_GoBack"/>
      <w:bookmarkEnd w:id="1"/>
    </w:p>
    <w:p w:rsidR="00BB0EE3" w:rsidRPr="00C946AA" w:rsidRDefault="00BB0EE3">
      <w:pPr>
        <w:rPr>
          <w:rFonts w:ascii="仿宋_GB2312" w:eastAsia="仿宋_GB2312" w:hAnsi="宋体" w:cs="Helvetica" w:hint="eastAsia"/>
          <w:color w:val="707070"/>
          <w:sz w:val="28"/>
          <w:szCs w:val="20"/>
          <w:shd w:val="clear" w:color="auto" w:fill="FFFFFF"/>
        </w:rPr>
      </w:pPr>
    </w:p>
    <w:sectPr w:rsidR="00BB0EE3" w:rsidRPr="00C94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89"/>
    <w:rsid w:val="00016646"/>
    <w:rsid w:val="00080D56"/>
    <w:rsid w:val="000C7522"/>
    <w:rsid w:val="000D52F1"/>
    <w:rsid w:val="00477DBF"/>
    <w:rsid w:val="00540B29"/>
    <w:rsid w:val="00582389"/>
    <w:rsid w:val="007B00D0"/>
    <w:rsid w:val="00975FD3"/>
    <w:rsid w:val="009C7A8F"/>
    <w:rsid w:val="00A46B2B"/>
    <w:rsid w:val="00B922DD"/>
    <w:rsid w:val="00BB0EE3"/>
    <w:rsid w:val="00C94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9072"/>
  <w15:chartTrackingRefBased/>
  <w15:docId w15:val="{305DB79B-8F39-498E-92EB-5612AE8F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李够娣</dc:creator>
  <cp:keywords/>
  <dc:description/>
  <cp:lastModifiedBy>李够娣</cp:lastModifiedBy>
  <cp:revision>5</cp:revision>
  <dcterms:created xsi:type="dcterms:W3CDTF">2019-10-12T01:26:00Z</dcterms:created>
  <dcterms:modified xsi:type="dcterms:W3CDTF">2019-10-12T02:13:00Z</dcterms:modified>
</cp:coreProperties>
</file>